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128C" w:rsidRDefault="00B8128C" w:rsidP="00B8128C">
      <w:r>
        <w:t>I have six question</w:t>
      </w:r>
    </w:p>
    <w:p w:rsidR="00B8128C" w:rsidRDefault="00B8128C" w:rsidP="00B8128C"/>
    <w:p w:rsidR="00B8128C" w:rsidRDefault="00B8128C" w:rsidP="00B8128C">
      <w:r>
        <w:t xml:space="preserve">1. </w:t>
      </w:r>
      <w:proofErr w:type="spellStart"/>
      <w:r>
        <w:t>Staind</w:t>
      </w:r>
      <w:proofErr w:type="spellEnd"/>
      <w:r>
        <w:t>, Inc., has 8 percent coupon bonds on the market that have 7 years left to maturity. The bonds make annual payments. If the YTM on these bonds is 10 percent, what is the current bond price?</w:t>
      </w:r>
    </w:p>
    <w:p w:rsidR="00B8128C" w:rsidRDefault="00B8128C" w:rsidP="00B8128C"/>
    <w:p w:rsidR="00B8128C" w:rsidRDefault="00B8128C" w:rsidP="00B8128C">
      <w:r>
        <w:t>2.  Ackerman Co. has 7 percent coupon bonds on the market with twelve years left to maturity. The bonds make annual payments. If the bond currently sells for $1,055.17, what is its YTM?</w:t>
      </w:r>
    </w:p>
    <w:p w:rsidR="00B8128C" w:rsidRDefault="00B8128C" w:rsidP="00B8128C"/>
    <w:p w:rsidR="00B8128C" w:rsidRDefault="00B8128C" w:rsidP="00B8128C">
      <w:r>
        <w:t xml:space="preserve">3. </w:t>
      </w:r>
      <w:proofErr w:type="spellStart"/>
      <w:r>
        <w:t>Grohl</w:t>
      </w:r>
      <w:proofErr w:type="spellEnd"/>
      <w:r>
        <w:t xml:space="preserve"> Co. issued 17-year bonds a year ago at a coupon rate of 10 percent. The bonds make semiannual payments. If the YTM on these bonds is 10 percent, what is the current bond price?</w:t>
      </w:r>
    </w:p>
    <w:p w:rsidR="00B8128C" w:rsidRDefault="00B8128C" w:rsidP="00B8128C"/>
    <w:p w:rsidR="00B8128C" w:rsidRDefault="00B8128C" w:rsidP="00B8128C">
      <w:r>
        <w:t>4. Ngata Corp. issued 14-year bonds 2 years ago at a coupon rate of 9.8 percent. The bonds make semiannual payments. If these bonds currently sell for 103 percent of par value, what is the YTM?</w:t>
      </w:r>
    </w:p>
    <w:p w:rsidR="00B8128C" w:rsidRDefault="00B8128C" w:rsidP="00B8128C"/>
    <w:p w:rsidR="00B8128C" w:rsidRDefault="00B8128C" w:rsidP="00B8128C">
      <w:proofErr w:type="gramStart"/>
      <w:r>
        <w:t>5.The</w:t>
      </w:r>
      <w:proofErr w:type="gramEnd"/>
      <w:r>
        <w:t xml:space="preserve"> $1,000 par value bonds of Uptown Tours have a coupon rate of 6.5 and a current price quote of 101.23. What is the current yield?</w:t>
      </w:r>
    </w:p>
    <w:p w:rsidR="00B8128C" w:rsidRDefault="00B8128C" w:rsidP="00B8128C"/>
    <w:p w:rsidR="001B42C7" w:rsidRDefault="00B8128C" w:rsidP="00B8128C">
      <w:r>
        <w:t>6. A six-year, $1,000 face value bond issued by Taylor Tools pays interest semiannually on February 1 and August 1. Assume today is October 1. What will be the difference, if any, between this bond's clean and dirty prices today?</w:t>
      </w:r>
      <w:bookmarkStart w:id="0" w:name="_GoBack"/>
      <w:bookmarkEnd w:id="0"/>
    </w:p>
    <w:sectPr w:rsidR="001B4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3F2AA69D-3079-401D-9CFD-CAD8C8C0139B}"/>
    <w:docVar w:name="dgnword-eventsink" w:val="161718512"/>
  </w:docVars>
  <w:rsids>
    <w:rsidRoot w:val="00B8128C"/>
    <w:rsid w:val="001B42C7"/>
    <w:rsid w:val="00B8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66CD7A3-D030-4C33-9ACE-EB1F6B3FE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Snider</dc:creator>
  <cp:keywords/>
  <dc:description/>
  <cp:lastModifiedBy>Roger Snider</cp:lastModifiedBy>
  <cp:revision>1</cp:revision>
  <dcterms:created xsi:type="dcterms:W3CDTF">2015-09-05T04:04:00Z</dcterms:created>
  <dcterms:modified xsi:type="dcterms:W3CDTF">2015-09-05T04:04:00Z</dcterms:modified>
</cp:coreProperties>
</file>